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9A274" w14:textId="445FD778" w:rsidR="00C9417C" w:rsidRPr="00BE55B8" w:rsidRDefault="00C9417C" w:rsidP="00C9417C">
      <w:pPr>
        <w:pStyle w:val="NoSpacing"/>
        <w:jc w:val="both"/>
        <w:rPr>
          <w:rFonts w:ascii="Arial" w:hAnsi="Arial" w:cs="Arial"/>
        </w:rPr>
      </w:pPr>
      <w:r w:rsidRPr="00BE55B8">
        <w:rPr>
          <w:rFonts w:ascii="Arial" w:hAnsi="Arial" w:cs="Arial"/>
        </w:rPr>
        <w:t>Na osnovu člana 36. Zakona o radu ("Sl. glasnik RS", br. 24/2005, 61/2005, 54/2009, 32/2013, 75/2014, 13/2017 - odluka US, 113/2017 i 95/2018 - autentično tumačenje), člana ________. Pravilnika o radu kod poslodavca, na osnovu člana _________________ Ugovora o radu između poslodavca i zaposlenog, poslodavac (</w:t>
      </w:r>
      <w:r w:rsidRPr="00BE55B8">
        <w:rPr>
          <w:rFonts w:ascii="Arial" w:hAnsi="Arial" w:cs="Arial"/>
          <w:i/>
          <w:iCs/>
        </w:rPr>
        <w:t xml:space="preserve">Naziv poslodavca, MB, PIB, Adresa) </w:t>
      </w:r>
      <w:r w:rsidRPr="00BE55B8">
        <w:rPr>
          <w:rFonts w:ascii="Arial" w:hAnsi="Arial" w:cs="Arial"/>
        </w:rPr>
        <w:t>dana __</w:t>
      </w:r>
      <w:r w:rsidR="007F1045" w:rsidRPr="00BE55B8">
        <w:rPr>
          <w:rFonts w:ascii="Arial" w:hAnsi="Arial" w:cs="Arial"/>
        </w:rPr>
        <w:t>_. _</w:t>
      </w:r>
      <w:r w:rsidRPr="00BE55B8">
        <w:rPr>
          <w:rFonts w:ascii="Arial" w:hAnsi="Arial" w:cs="Arial"/>
        </w:rPr>
        <w:t>___.202__. godine donosi sledeću:</w:t>
      </w:r>
    </w:p>
    <w:p w14:paraId="745A0664" w14:textId="77777777" w:rsidR="00C9417C" w:rsidRPr="00BE55B8" w:rsidRDefault="00C9417C" w:rsidP="00C9417C">
      <w:pPr>
        <w:pStyle w:val="NoSpacing"/>
        <w:rPr>
          <w:rFonts w:ascii="Arial" w:hAnsi="Arial" w:cs="Arial"/>
        </w:rPr>
      </w:pPr>
    </w:p>
    <w:p w14:paraId="4DC29BC3" w14:textId="77777777" w:rsidR="00C9417C" w:rsidRPr="00BE55B8" w:rsidRDefault="00C9417C" w:rsidP="00C9417C">
      <w:pPr>
        <w:pStyle w:val="NoSpacing"/>
        <w:jc w:val="center"/>
        <w:rPr>
          <w:rFonts w:ascii="Arial" w:hAnsi="Arial" w:cs="Arial"/>
          <w:b/>
          <w:sz w:val="40"/>
          <w:szCs w:val="20"/>
        </w:rPr>
      </w:pPr>
    </w:p>
    <w:p w14:paraId="3CB42AC1" w14:textId="5F154345" w:rsidR="00C9417C" w:rsidRPr="00BE55B8" w:rsidRDefault="00C9417C" w:rsidP="00C9417C">
      <w:pPr>
        <w:pStyle w:val="NoSpacing"/>
        <w:jc w:val="center"/>
        <w:rPr>
          <w:rFonts w:ascii="Arial" w:hAnsi="Arial" w:cs="Arial"/>
          <w:b/>
          <w:sz w:val="40"/>
          <w:szCs w:val="20"/>
        </w:rPr>
      </w:pPr>
      <w:r w:rsidRPr="00BE55B8">
        <w:rPr>
          <w:rFonts w:ascii="Arial" w:hAnsi="Arial" w:cs="Arial"/>
          <w:b/>
          <w:sz w:val="40"/>
          <w:szCs w:val="20"/>
        </w:rPr>
        <w:t>ODLUKU</w:t>
      </w:r>
    </w:p>
    <w:p w14:paraId="66D914D7" w14:textId="77777777" w:rsidR="00C9417C" w:rsidRPr="00BE55B8" w:rsidRDefault="00C9417C" w:rsidP="00C9417C">
      <w:pPr>
        <w:pStyle w:val="NoSpacing"/>
        <w:jc w:val="center"/>
        <w:rPr>
          <w:rFonts w:ascii="Arial" w:hAnsi="Arial" w:cs="Arial"/>
          <w:b/>
          <w:szCs w:val="16"/>
        </w:rPr>
      </w:pPr>
    </w:p>
    <w:p w14:paraId="31015712" w14:textId="77777777" w:rsidR="00C9417C" w:rsidRPr="00BE55B8" w:rsidRDefault="00C9417C" w:rsidP="00C9417C">
      <w:pPr>
        <w:pStyle w:val="NoSpacing"/>
        <w:jc w:val="center"/>
        <w:rPr>
          <w:rFonts w:ascii="Arial" w:hAnsi="Arial" w:cs="Arial"/>
          <w:b/>
          <w:sz w:val="24"/>
          <w:szCs w:val="18"/>
        </w:rPr>
      </w:pPr>
      <w:r w:rsidRPr="00BE55B8">
        <w:rPr>
          <w:rFonts w:ascii="Arial" w:hAnsi="Arial" w:cs="Arial"/>
          <w:b/>
          <w:sz w:val="24"/>
          <w:szCs w:val="18"/>
        </w:rPr>
        <w:t xml:space="preserve">O FORMIRANJU KOMISIJE </w:t>
      </w:r>
    </w:p>
    <w:p w14:paraId="1B7614A6" w14:textId="77777777" w:rsidR="00C9417C" w:rsidRPr="00BE55B8" w:rsidRDefault="00C9417C" w:rsidP="00C9417C">
      <w:pPr>
        <w:pStyle w:val="NoSpacing"/>
        <w:jc w:val="center"/>
        <w:rPr>
          <w:rFonts w:ascii="Arial" w:hAnsi="Arial" w:cs="Arial"/>
          <w:b/>
          <w:sz w:val="24"/>
          <w:szCs w:val="18"/>
        </w:rPr>
      </w:pPr>
      <w:r w:rsidRPr="00BE55B8">
        <w:rPr>
          <w:rFonts w:ascii="Arial" w:hAnsi="Arial" w:cs="Arial"/>
          <w:b/>
          <w:sz w:val="24"/>
          <w:szCs w:val="18"/>
        </w:rPr>
        <w:t>ZA PRAĆENJE PROBNOG RADA ZAPOSLENOG</w:t>
      </w:r>
    </w:p>
    <w:p w14:paraId="1C02E63E" w14:textId="4971E09D" w:rsidR="00C9417C" w:rsidRPr="00BE55B8" w:rsidRDefault="00C9417C" w:rsidP="00C9417C">
      <w:pPr>
        <w:pStyle w:val="NoSpacing"/>
        <w:jc w:val="center"/>
        <w:rPr>
          <w:rFonts w:ascii="Arial" w:hAnsi="Arial" w:cs="Arial"/>
        </w:rPr>
      </w:pPr>
    </w:p>
    <w:p w14:paraId="30C2BFFA" w14:textId="77777777" w:rsidR="00A237AE" w:rsidRPr="00BE55B8" w:rsidRDefault="00A237AE" w:rsidP="00C9417C">
      <w:pPr>
        <w:pStyle w:val="NoSpacing"/>
        <w:jc w:val="center"/>
        <w:rPr>
          <w:rFonts w:ascii="Arial" w:hAnsi="Arial" w:cs="Arial"/>
        </w:rPr>
      </w:pPr>
    </w:p>
    <w:p w14:paraId="3647AC5E" w14:textId="77777777" w:rsidR="00C9417C" w:rsidRPr="00BE55B8" w:rsidRDefault="00C9417C" w:rsidP="00C9417C">
      <w:pPr>
        <w:pStyle w:val="NoSpacing"/>
        <w:rPr>
          <w:rFonts w:ascii="Arial" w:hAnsi="Arial" w:cs="Arial"/>
        </w:rPr>
      </w:pPr>
      <w:r w:rsidRPr="00BE55B8">
        <w:rPr>
          <w:rFonts w:ascii="Arial" w:hAnsi="Arial" w:cs="Arial"/>
        </w:rPr>
        <w:t>1. Obrazuje se komisija za praćenje probnog rada (dalje: Komisija) u sledećem sastavu.</w:t>
      </w:r>
    </w:p>
    <w:p w14:paraId="76AC75CD" w14:textId="77777777" w:rsidR="00C9417C" w:rsidRPr="00BE55B8" w:rsidRDefault="00C9417C" w:rsidP="00C9417C">
      <w:pPr>
        <w:pStyle w:val="NoSpacing"/>
        <w:rPr>
          <w:rFonts w:ascii="Arial" w:hAnsi="Arial" w:cs="Arial"/>
        </w:rPr>
      </w:pPr>
    </w:p>
    <w:p w14:paraId="513029A4" w14:textId="64E2BB14" w:rsidR="00C9417C" w:rsidRPr="00BE55B8" w:rsidRDefault="00C9417C" w:rsidP="00C9417C">
      <w:pPr>
        <w:pStyle w:val="NoSpacing"/>
        <w:numPr>
          <w:ilvl w:val="0"/>
          <w:numId w:val="1"/>
        </w:numPr>
        <w:rPr>
          <w:rFonts w:ascii="Arial" w:hAnsi="Arial" w:cs="Arial"/>
          <w:i/>
          <w:iCs/>
        </w:rPr>
      </w:pPr>
      <w:r w:rsidRPr="00BE55B8">
        <w:rPr>
          <w:rFonts w:ascii="Arial" w:hAnsi="Arial" w:cs="Arial"/>
          <w:i/>
          <w:iCs/>
        </w:rPr>
        <w:t>Ime i prezime člana komisije – naziv radnog mesta člana komisije</w:t>
      </w:r>
    </w:p>
    <w:p w14:paraId="04FEA97A" w14:textId="77777777" w:rsidR="00C9417C" w:rsidRPr="00BE55B8" w:rsidRDefault="00C9417C" w:rsidP="00C9417C">
      <w:pPr>
        <w:pStyle w:val="NoSpacing"/>
        <w:numPr>
          <w:ilvl w:val="0"/>
          <w:numId w:val="1"/>
        </w:numPr>
        <w:rPr>
          <w:rFonts w:ascii="Arial" w:hAnsi="Arial" w:cs="Arial"/>
          <w:i/>
          <w:iCs/>
        </w:rPr>
      </w:pPr>
      <w:r w:rsidRPr="00BE55B8">
        <w:rPr>
          <w:rFonts w:ascii="Arial" w:hAnsi="Arial" w:cs="Arial"/>
          <w:i/>
          <w:iCs/>
        </w:rPr>
        <w:t>Ime i prezime člana komisije – naziv radnog mesta člana komisije</w:t>
      </w:r>
    </w:p>
    <w:p w14:paraId="543BEA1B" w14:textId="368126FD" w:rsidR="00C9417C" w:rsidRPr="00BE55B8" w:rsidRDefault="00C9417C" w:rsidP="00C9417C">
      <w:pPr>
        <w:pStyle w:val="NoSpacing"/>
        <w:numPr>
          <w:ilvl w:val="0"/>
          <w:numId w:val="1"/>
        </w:numPr>
        <w:rPr>
          <w:rFonts w:ascii="Arial" w:hAnsi="Arial" w:cs="Arial"/>
          <w:i/>
          <w:iCs/>
        </w:rPr>
      </w:pPr>
      <w:r w:rsidRPr="00BE55B8">
        <w:rPr>
          <w:rFonts w:ascii="Arial" w:hAnsi="Arial" w:cs="Arial"/>
          <w:i/>
          <w:iCs/>
        </w:rPr>
        <w:t>Ime i prezime člana komisije – naziv radnog mesta člana komisije</w:t>
      </w:r>
    </w:p>
    <w:p w14:paraId="697FE9F9" w14:textId="77777777" w:rsidR="00C9417C" w:rsidRPr="00BE55B8" w:rsidRDefault="00C9417C" w:rsidP="00C9417C">
      <w:pPr>
        <w:pStyle w:val="NoSpacing"/>
        <w:rPr>
          <w:rFonts w:ascii="Arial" w:hAnsi="Arial" w:cs="Arial"/>
        </w:rPr>
      </w:pPr>
    </w:p>
    <w:p w14:paraId="6B3FE27A" w14:textId="46F12D0D" w:rsidR="00C9417C" w:rsidRPr="00BE55B8" w:rsidRDefault="00C9417C" w:rsidP="00C9417C">
      <w:pPr>
        <w:pStyle w:val="NoSpacing"/>
        <w:jc w:val="both"/>
        <w:rPr>
          <w:rFonts w:ascii="Arial" w:hAnsi="Arial" w:cs="Arial"/>
        </w:rPr>
      </w:pPr>
      <w:r w:rsidRPr="00BE55B8">
        <w:rPr>
          <w:rFonts w:ascii="Arial" w:hAnsi="Arial" w:cs="Arial"/>
        </w:rPr>
        <w:t xml:space="preserve">2. Komisija ima zadatak da prati način i kvalitet obavljanja poslova </w:t>
      </w:r>
      <w:r w:rsidRPr="00BE55B8">
        <w:rPr>
          <w:rFonts w:ascii="Arial" w:hAnsi="Arial" w:cs="Arial"/>
          <w:u w:val="single"/>
        </w:rPr>
        <w:t xml:space="preserve">zaposlenog </w:t>
      </w:r>
      <w:r w:rsidRPr="00BE55B8">
        <w:rPr>
          <w:rFonts w:ascii="Arial" w:hAnsi="Arial" w:cs="Arial"/>
          <w:i/>
          <w:u w:val="single"/>
        </w:rPr>
        <w:t>Ime i prezime zaposlenog, jmbg</w:t>
      </w:r>
      <w:r w:rsidRPr="00BE55B8">
        <w:rPr>
          <w:rFonts w:ascii="Arial" w:hAnsi="Arial" w:cs="Arial"/>
          <w:i/>
        </w:rPr>
        <w:t xml:space="preserve"> ____________________</w:t>
      </w:r>
      <w:r w:rsidR="007F1045" w:rsidRPr="00BE55B8">
        <w:rPr>
          <w:rFonts w:ascii="Arial" w:hAnsi="Arial" w:cs="Arial"/>
          <w:i/>
        </w:rPr>
        <w:t xml:space="preserve">_ </w:t>
      </w:r>
      <w:r w:rsidR="007F1045" w:rsidRPr="00BE55B8">
        <w:rPr>
          <w:rFonts w:ascii="Arial" w:hAnsi="Arial" w:cs="Arial"/>
          <w:noProof/>
        </w:rPr>
        <w:t>koji</w:t>
      </w:r>
      <w:r w:rsidRPr="00BE55B8">
        <w:rPr>
          <w:rFonts w:ascii="Arial" w:hAnsi="Arial" w:cs="Arial"/>
        </w:rPr>
        <w:t xml:space="preserve"> se nalazi na probnom radu kod poslodavca </w:t>
      </w:r>
      <w:r w:rsidRPr="00BE55B8">
        <w:rPr>
          <w:rFonts w:ascii="Arial" w:hAnsi="Arial" w:cs="Arial"/>
          <w:i/>
          <w:iCs/>
          <w:u w:val="single"/>
        </w:rPr>
        <w:t>Naziv poslodavca i adresa</w:t>
      </w:r>
      <w:r w:rsidRPr="00BE55B8">
        <w:rPr>
          <w:rFonts w:ascii="Arial" w:hAnsi="Arial" w:cs="Arial"/>
        </w:rPr>
        <w:t xml:space="preserve">, na radnom mestu </w:t>
      </w:r>
      <w:r w:rsidRPr="00BE55B8">
        <w:rPr>
          <w:rFonts w:ascii="Arial" w:hAnsi="Arial" w:cs="Arial"/>
          <w:i/>
          <w:u w:val="single"/>
        </w:rPr>
        <w:t>naziv radnog mesta zaposlenog</w:t>
      </w:r>
      <w:r w:rsidRPr="00BE55B8">
        <w:rPr>
          <w:rFonts w:ascii="Arial" w:hAnsi="Arial" w:cs="Arial"/>
        </w:rPr>
        <w:t>.</w:t>
      </w:r>
    </w:p>
    <w:p w14:paraId="0CE0472D" w14:textId="77777777" w:rsidR="00C9417C" w:rsidRPr="00BE55B8" w:rsidRDefault="00C9417C" w:rsidP="00C9417C">
      <w:pPr>
        <w:pStyle w:val="NoSpacing"/>
        <w:rPr>
          <w:rFonts w:ascii="Arial" w:hAnsi="Arial" w:cs="Arial"/>
        </w:rPr>
      </w:pPr>
    </w:p>
    <w:p w14:paraId="38A46C72" w14:textId="77777777" w:rsidR="007F1045" w:rsidRPr="00BE55B8" w:rsidRDefault="00C9417C" w:rsidP="00C9417C">
      <w:pPr>
        <w:pStyle w:val="NoSpacing"/>
        <w:jc w:val="both"/>
        <w:rPr>
          <w:rFonts w:ascii="Arial" w:hAnsi="Arial" w:cs="Arial"/>
        </w:rPr>
      </w:pPr>
      <w:r w:rsidRPr="00BE55B8">
        <w:rPr>
          <w:rFonts w:ascii="Arial" w:hAnsi="Arial" w:cs="Arial"/>
        </w:rPr>
        <w:t>3. Komisija će pratiti probni rad zaposlenog tako što će vršiti stručni uvid u način, kvalitet, efikasnost i druge rezultate u radu zaposlenog pri obavljanju poslova, na osnovu čega će utvrditi njegove stručne i radne sposobnosti za obavljanje poslova za koje je zaposleni zasnovao radni odnos.</w:t>
      </w:r>
    </w:p>
    <w:p w14:paraId="54FAC8AB" w14:textId="77777777" w:rsidR="007F1045" w:rsidRPr="00BE55B8" w:rsidRDefault="007F1045" w:rsidP="00C9417C">
      <w:pPr>
        <w:pStyle w:val="NoSpacing"/>
        <w:jc w:val="both"/>
        <w:rPr>
          <w:rFonts w:ascii="Arial" w:hAnsi="Arial" w:cs="Arial"/>
        </w:rPr>
      </w:pPr>
    </w:p>
    <w:p w14:paraId="13174FB5" w14:textId="16E11BF8" w:rsidR="00C9417C" w:rsidRPr="00BE55B8" w:rsidRDefault="00C9417C" w:rsidP="00C9417C">
      <w:pPr>
        <w:pStyle w:val="NoSpacing"/>
        <w:jc w:val="both"/>
        <w:rPr>
          <w:rFonts w:ascii="Arial" w:hAnsi="Arial" w:cs="Arial"/>
        </w:rPr>
      </w:pPr>
      <w:r w:rsidRPr="00BE55B8">
        <w:rPr>
          <w:rFonts w:ascii="Arial" w:hAnsi="Arial" w:cs="Arial"/>
        </w:rPr>
        <w:t>Komisija će sačinjavati periodične izveštaje o radnom angažovanju zaposlenog.</w:t>
      </w:r>
    </w:p>
    <w:p w14:paraId="00599BBD" w14:textId="77777777" w:rsidR="00C9417C" w:rsidRPr="00BE55B8" w:rsidRDefault="00C9417C" w:rsidP="00C9417C">
      <w:pPr>
        <w:pStyle w:val="NoSpacing"/>
        <w:rPr>
          <w:rFonts w:ascii="Arial" w:hAnsi="Arial" w:cs="Arial"/>
        </w:rPr>
      </w:pPr>
    </w:p>
    <w:p w14:paraId="08B851FE" w14:textId="77777777" w:rsidR="00C9417C" w:rsidRPr="00BE55B8" w:rsidRDefault="00C9417C" w:rsidP="00C9417C">
      <w:pPr>
        <w:pStyle w:val="NoSpacing"/>
        <w:jc w:val="both"/>
        <w:rPr>
          <w:rFonts w:ascii="Arial" w:hAnsi="Arial" w:cs="Arial"/>
        </w:rPr>
      </w:pPr>
      <w:r w:rsidRPr="00BE55B8">
        <w:rPr>
          <w:rFonts w:ascii="Arial" w:hAnsi="Arial" w:cs="Arial"/>
        </w:rPr>
        <w:t>4. Komisija je dužna da dostavi mišljenje o rezultatima probnog rada, odnosno podnese pismeni izveštaj najkasnije 10 dana pre isteka probnog rada. Ukoliko u toku trajanja probnog rada zaposlenog, komisija zaključi da zaposleni svojim angažovanjem, znanjem i rezultatima ne ispunjava uslove za dalji nastavak rada kod poslodavca, komisija može dati predlog da zaposlenom otkaže ugovor o radu s tim da otkazni rok ne može da bude kraći od 5 radnih dana.</w:t>
      </w:r>
    </w:p>
    <w:p w14:paraId="222E36D2" w14:textId="77777777" w:rsidR="00C9417C" w:rsidRPr="00BE55B8" w:rsidRDefault="00C9417C" w:rsidP="00C9417C">
      <w:pPr>
        <w:pStyle w:val="NoSpacing"/>
        <w:jc w:val="both"/>
        <w:rPr>
          <w:rFonts w:ascii="Arial" w:hAnsi="Arial" w:cs="Arial"/>
        </w:rPr>
      </w:pPr>
    </w:p>
    <w:p w14:paraId="61F9EB52" w14:textId="77777777" w:rsidR="00C9417C" w:rsidRPr="00BE55B8" w:rsidRDefault="00C9417C" w:rsidP="00C9417C">
      <w:pPr>
        <w:pStyle w:val="NoSpacing"/>
        <w:jc w:val="both"/>
        <w:rPr>
          <w:rFonts w:ascii="Arial" w:hAnsi="Arial" w:cs="Arial"/>
        </w:rPr>
      </w:pPr>
    </w:p>
    <w:p w14:paraId="4BC59FF6" w14:textId="589CCA6A" w:rsidR="00C9417C" w:rsidRPr="00BE55B8" w:rsidRDefault="00C9417C" w:rsidP="00C9417C">
      <w:pPr>
        <w:pStyle w:val="NoSpacing"/>
        <w:jc w:val="both"/>
        <w:rPr>
          <w:rFonts w:ascii="Arial" w:hAnsi="Arial" w:cs="Arial"/>
        </w:rPr>
      </w:pPr>
      <w:r w:rsidRPr="00BE55B8">
        <w:rPr>
          <w:rFonts w:ascii="Arial" w:hAnsi="Arial" w:cs="Arial"/>
        </w:rPr>
        <w:tab/>
        <w:t xml:space="preserve">U </w:t>
      </w:r>
      <w:r w:rsidRPr="00BE55B8">
        <w:rPr>
          <w:rFonts w:ascii="Arial" w:hAnsi="Arial" w:cs="Arial"/>
          <w:i/>
          <w:iCs/>
          <w:u w:val="single"/>
        </w:rPr>
        <w:t>(mesto)</w:t>
      </w:r>
      <w:r w:rsidRPr="00BE55B8">
        <w:rPr>
          <w:rFonts w:ascii="Arial" w:hAnsi="Arial" w:cs="Arial"/>
        </w:rPr>
        <w:t>,</w:t>
      </w:r>
    </w:p>
    <w:p w14:paraId="77968990" w14:textId="0B30F216" w:rsidR="00C9417C" w:rsidRPr="00BE55B8" w:rsidRDefault="00C9417C" w:rsidP="00C9417C">
      <w:pPr>
        <w:pStyle w:val="NoSpacing"/>
        <w:jc w:val="both"/>
        <w:rPr>
          <w:rFonts w:ascii="Arial" w:hAnsi="Arial" w:cs="Arial"/>
        </w:rPr>
      </w:pPr>
      <w:r w:rsidRPr="00BE55B8">
        <w:rPr>
          <w:rFonts w:ascii="Arial" w:hAnsi="Arial" w:cs="Arial"/>
        </w:rPr>
        <w:tab/>
        <w:t>Dana __</w:t>
      </w:r>
      <w:r w:rsidR="007F1045" w:rsidRPr="00BE55B8">
        <w:rPr>
          <w:rFonts w:ascii="Arial" w:hAnsi="Arial" w:cs="Arial"/>
        </w:rPr>
        <w:t>_. _</w:t>
      </w:r>
      <w:r w:rsidRPr="00BE55B8">
        <w:rPr>
          <w:rFonts w:ascii="Arial" w:hAnsi="Arial" w:cs="Arial"/>
        </w:rPr>
        <w:t>___.20____. godine</w:t>
      </w:r>
    </w:p>
    <w:p w14:paraId="65285A69" w14:textId="77777777" w:rsidR="00C9417C" w:rsidRPr="00BE55B8" w:rsidRDefault="00C9417C" w:rsidP="00C9417C">
      <w:pPr>
        <w:pStyle w:val="NoSpacing"/>
        <w:jc w:val="both"/>
        <w:rPr>
          <w:rFonts w:ascii="Arial" w:hAnsi="Arial" w:cs="Arial"/>
        </w:rPr>
      </w:pPr>
    </w:p>
    <w:p w14:paraId="58216D26" w14:textId="77777777" w:rsidR="00C9417C" w:rsidRPr="00BE55B8" w:rsidRDefault="00C9417C" w:rsidP="00C9417C">
      <w:pPr>
        <w:pStyle w:val="NoSpacing"/>
        <w:jc w:val="right"/>
        <w:rPr>
          <w:rFonts w:ascii="Arial" w:hAnsi="Arial" w:cs="Arial"/>
          <w:i/>
          <w:iCs/>
        </w:rPr>
      </w:pPr>
      <w:r w:rsidRPr="00BE55B8">
        <w:rPr>
          <w:rFonts w:ascii="Arial" w:hAnsi="Arial" w:cs="Arial"/>
        </w:rPr>
        <w:tab/>
      </w:r>
      <w:r w:rsidRPr="00BE55B8">
        <w:rPr>
          <w:rFonts w:ascii="Arial" w:hAnsi="Arial" w:cs="Arial"/>
        </w:rPr>
        <w:tab/>
      </w:r>
      <w:r w:rsidRPr="00BE55B8">
        <w:rPr>
          <w:rFonts w:ascii="Arial" w:hAnsi="Arial" w:cs="Arial"/>
        </w:rPr>
        <w:tab/>
      </w:r>
      <w:r w:rsidRPr="00BE55B8">
        <w:rPr>
          <w:rFonts w:ascii="Arial" w:hAnsi="Arial" w:cs="Arial"/>
        </w:rPr>
        <w:tab/>
      </w:r>
      <w:r w:rsidRPr="00BE55B8">
        <w:rPr>
          <w:rFonts w:ascii="Arial" w:hAnsi="Arial" w:cs="Arial"/>
        </w:rPr>
        <w:tab/>
      </w:r>
      <w:r w:rsidRPr="00BE55B8">
        <w:rPr>
          <w:rFonts w:ascii="Arial" w:hAnsi="Arial" w:cs="Arial"/>
        </w:rPr>
        <w:tab/>
      </w:r>
      <w:r w:rsidRPr="00BE55B8">
        <w:rPr>
          <w:rFonts w:ascii="Arial" w:hAnsi="Arial" w:cs="Arial"/>
        </w:rPr>
        <w:tab/>
      </w:r>
      <w:r w:rsidRPr="00BE55B8">
        <w:rPr>
          <w:rFonts w:ascii="Arial" w:hAnsi="Arial" w:cs="Arial"/>
        </w:rPr>
        <w:tab/>
      </w:r>
      <w:r w:rsidRPr="00BE55B8">
        <w:rPr>
          <w:rFonts w:ascii="Arial" w:hAnsi="Arial" w:cs="Arial"/>
        </w:rPr>
        <w:tab/>
      </w:r>
      <w:r w:rsidRPr="00BE55B8">
        <w:rPr>
          <w:rFonts w:ascii="Arial" w:hAnsi="Arial" w:cs="Arial"/>
          <w:i/>
          <w:iCs/>
        </w:rPr>
        <w:t>Poslodavac</w:t>
      </w:r>
    </w:p>
    <w:p w14:paraId="15652013" w14:textId="77777777" w:rsidR="00C9417C" w:rsidRPr="00BE55B8" w:rsidRDefault="00C9417C" w:rsidP="00C9417C">
      <w:pPr>
        <w:pStyle w:val="NoSpacing"/>
        <w:jc w:val="right"/>
        <w:rPr>
          <w:rFonts w:ascii="Arial" w:hAnsi="Arial" w:cs="Arial"/>
        </w:rPr>
      </w:pPr>
    </w:p>
    <w:p w14:paraId="638C4780" w14:textId="77777777" w:rsidR="00C9417C" w:rsidRPr="00BE55B8" w:rsidRDefault="00C9417C" w:rsidP="00C9417C">
      <w:pPr>
        <w:pStyle w:val="NoSpacing"/>
        <w:jc w:val="right"/>
        <w:rPr>
          <w:rFonts w:ascii="Arial" w:hAnsi="Arial" w:cs="Arial"/>
        </w:rPr>
      </w:pPr>
      <w:r w:rsidRPr="00BE55B8">
        <w:rPr>
          <w:rFonts w:ascii="Arial" w:hAnsi="Arial" w:cs="Arial"/>
        </w:rPr>
        <w:tab/>
      </w:r>
      <w:r w:rsidRPr="00BE55B8">
        <w:rPr>
          <w:rFonts w:ascii="Arial" w:hAnsi="Arial" w:cs="Arial"/>
        </w:rPr>
        <w:tab/>
      </w:r>
      <w:r w:rsidRPr="00BE55B8">
        <w:rPr>
          <w:rFonts w:ascii="Arial" w:hAnsi="Arial" w:cs="Arial"/>
        </w:rPr>
        <w:tab/>
      </w:r>
      <w:r w:rsidRPr="00BE55B8">
        <w:rPr>
          <w:rFonts w:ascii="Arial" w:hAnsi="Arial" w:cs="Arial"/>
        </w:rPr>
        <w:tab/>
      </w:r>
      <w:r w:rsidRPr="00BE55B8">
        <w:rPr>
          <w:rFonts w:ascii="Arial" w:hAnsi="Arial" w:cs="Arial"/>
        </w:rPr>
        <w:tab/>
      </w:r>
      <w:r w:rsidRPr="00BE55B8">
        <w:rPr>
          <w:rFonts w:ascii="Arial" w:hAnsi="Arial" w:cs="Arial"/>
        </w:rPr>
        <w:tab/>
      </w:r>
      <w:r w:rsidRPr="00BE55B8">
        <w:rPr>
          <w:rFonts w:ascii="Arial" w:hAnsi="Arial" w:cs="Arial"/>
        </w:rPr>
        <w:tab/>
      </w:r>
      <w:r w:rsidRPr="00BE55B8">
        <w:rPr>
          <w:rFonts w:ascii="Arial" w:hAnsi="Arial" w:cs="Arial"/>
        </w:rPr>
        <w:tab/>
        <w:t>s.r._____________________</w:t>
      </w:r>
    </w:p>
    <w:p w14:paraId="13C24507" w14:textId="0478408F" w:rsidR="00C9417C" w:rsidRPr="00BE55B8" w:rsidRDefault="00C9417C" w:rsidP="00C9417C">
      <w:pPr>
        <w:pStyle w:val="NoSpacing"/>
        <w:jc w:val="right"/>
        <w:rPr>
          <w:rFonts w:ascii="Arial" w:hAnsi="Arial" w:cs="Arial"/>
          <w:i/>
          <w:iCs/>
        </w:rPr>
      </w:pPr>
      <w:r w:rsidRPr="00BE55B8">
        <w:rPr>
          <w:rFonts w:ascii="Arial" w:hAnsi="Arial" w:cs="Arial"/>
        </w:rPr>
        <w:tab/>
      </w:r>
      <w:r w:rsidRPr="00BE55B8">
        <w:rPr>
          <w:rFonts w:ascii="Arial" w:hAnsi="Arial" w:cs="Arial"/>
          <w:i/>
          <w:iCs/>
        </w:rPr>
        <w:t>odgovorno lice poslodavca</w:t>
      </w:r>
    </w:p>
    <w:p w14:paraId="6C97BE74" w14:textId="38FB1786" w:rsidR="00C9417C" w:rsidRPr="00BE55B8" w:rsidRDefault="00C9417C" w:rsidP="00C9417C">
      <w:pPr>
        <w:pStyle w:val="NoSpacing"/>
        <w:jc w:val="both"/>
        <w:rPr>
          <w:rFonts w:ascii="Arial" w:hAnsi="Arial" w:cs="Arial"/>
        </w:rPr>
      </w:pPr>
      <w:r w:rsidRPr="00BE55B8">
        <w:rPr>
          <w:rFonts w:ascii="Arial" w:hAnsi="Arial" w:cs="Arial"/>
        </w:rPr>
        <w:tab/>
      </w:r>
      <w:r w:rsidRPr="00BE55B8">
        <w:rPr>
          <w:rFonts w:ascii="Arial" w:hAnsi="Arial" w:cs="Arial"/>
        </w:rPr>
        <w:tab/>
      </w:r>
      <w:r w:rsidRPr="00BE55B8">
        <w:rPr>
          <w:rFonts w:ascii="Arial" w:hAnsi="Arial" w:cs="Arial"/>
        </w:rPr>
        <w:tab/>
      </w:r>
      <w:r w:rsidRPr="00BE55B8">
        <w:rPr>
          <w:rFonts w:ascii="Arial" w:hAnsi="Arial" w:cs="Arial"/>
        </w:rPr>
        <w:tab/>
      </w:r>
      <w:r w:rsidRPr="00BE55B8">
        <w:rPr>
          <w:rFonts w:ascii="Arial" w:hAnsi="Arial" w:cs="Arial"/>
        </w:rPr>
        <w:tab/>
      </w:r>
      <w:r w:rsidRPr="00BE55B8">
        <w:rPr>
          <w:rFonts w:ascii="Arial" w:hAnsi="Arial" w:cs="Arial"/>
        </w:rPr>
        <w:tab/>
      </w:r>
      <w:r w:rsidRPr="00BE55B8">
        <w:rPr>
          <w:rFonts w:ascii="Arial" w:hAnsi="Arial" w:cs="Arial"/>
        </w:rPr>
        <w:tab/>
        <w:t xml:space="preserve">          </w:t>
      </w:r>
    </w:p>
    <w:p w14:paraId="14724AE6" w14:textId="77777777" w:rsidR="00C9417C" w:rsidRPr="00BE55B8" w:rsidRDefault="00C9417C" w:rsidP="00C9417C">
      <w:pPr>
        <w:pStyle w:val="NoSpacing"/>
        <w:jc w:val="both"/>
        <w:rPr>
          <w:rFonts w:ascii="Arial" w:hAnsi="Arial" w:cs="Arial"/>
        </w:rPr>
      </w:pPr>
      <w:proofErr w:type="gramStart"/>
      <w:r w:rsidRPr="00BE55B8">
        <w:rPr>
          <w:rFonts w:ascii="Arial" w:hAnsi="Arial" w:cs="Arial"/>
        </w:rPr>
        <w:t>Dostaviti :</w:t>
      </w:r>
      <w:proofErr w:type="gramEnd"/>
    </w:p>
    <w:p w14:paraId="2246A2AE" w14:textId="6461A5DC" w:rsidR="00C9417C" w:rsidRPr="00BE55B8" w:rsidRDefault="00C9417C" w:rsidP="00C9417C">
      <w:pPr>
        <w:pStyle w:val="NoSpacing"/>
        <w:jc w:val="both"/>
        <w:rPr>
          <w:rFonts w:ascii="Arial" w:hAnsi="Arial" w:cs="Arial"/>
        </w:rPr>
      </w:pPr>
    </w:p>
    <w:p w14:paraId="0ADBB991" w14:textId="31964618" w:rsidR="00C9417C" w:rsidRPr="00BE55B8" w:rsidRDefault="00C9417C" w:rsidP="00C9417C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BE55B8">
        <w:rPr>
          <w:rFonts w:ascii="Arial" w:hAnsi="Arial" w:cs="Arial"/>
        </w:rPr>
        <w:t>Članovima komisije</w:t>
      </w:r>
    </w:p>
    <w:p w14:paraId="64FFA49A" w14:textId="77777777" w:rsidR="00C9417C" w:rsidRPr="00BE55B8" w:rsidRDefault="00C9417C" w:rsidP="00C9417C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BE55B8">
        <w:rPr>
          <w:rFonts w:ascii="Arial" w:hAnsi="Arial" w:cs="Arial"/>
        </w:rPr>
        <w:t>Arhivi</w:t>
      </w:r>
    </w:p>
    <w:p w14:paraId="09015DF0" w14:textId="4420F281" w:rsidR="003C6AE7" w:rsidRPr="00BE55B8" w:rsidRDefault="00C9417C" w:rsidP="00C9417C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BE55B8">
        <w:rPr>
          <w:rFonts w:ascii="Arial" w:hAnsi="Arial" w:cs="Arial"/>
        </w:rPr>
        <w:t>Zaposlenom uz potpis _____________________</w:t>
      </w:r>
      <w:r w:rsidR="007F1045" w:rsidRPr="00BE55B8">
        <w:rPr>
          <w:rFonts w:ascii="Arial" w:hAnsi="Arial" w:cs="Arial"/>
        </w:rPr>
        <w:t>_,</w:t>
      </w:r>
      <w:r w:rsidRPr="00BE55B8">
        <w:rPr>
          <w:rFonts w:ascii="Arial" w:hAnsi="Arial" w:cs="Arial"/>
        </w:rPr>
        <w:t xml:space="preserve"> dana _________</w:t>
      </w:r>
    </w:p>
    <w:sectPr w:rsidR="003C6AE7" w:rsidRPr="00BE55B8" w:rsidSect="00A237AE">
      <w:footerReference w:type="default" r:id="rId7"/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84F37" w14:textId="77777777" w:rsidR="00EA2296" w:rsidRDefault="00EA2296" w:rsidP="00C9417C">
      <w:pPr>
        <w:spacing w:after="0" w:line="240" w:lineRule="auto"/>
      </w:pPr>
      <w:r>
        <w:separator/>
      </w:r>
    </w:p>
  </w:endnote>
  <w:endnote w:type="continuationSeparator" w:id="0">
    <w:p w14:paraId="2BB4F8B1" w14:textId="77777777" w:rsidR="00EA2296" w:rsidRDefault="00EA2296" w:rsidP="00C94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581B8" w14:textId="77777777" w:rsidR="00BE55B8" w:rsidRDefault="00A237AE" w:rsidP="00BE55B8">
    <w:pPr>
      <w:pStyle w:val="Footer"/>
    </w:pPr>
    <w:r>
      <w:tab/>
    </w:r>
    <w:r w:rsidR="00BE55B8" w:rsidRPr="00B10F51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6DBF421" wp14:editId="4F316F74">
          <wp:simplePos x="0" y="0"/>
          <wp:positionH relativeFrom="column">
            <wp:posOffset>4814570</wp:posOffset>
          </wp:positionH>
          <wp:positionV relativeFrom="paragraph">
            <wp:posOffset>123825</wp:posOffset>
          </wp:positionV>
          <wp:extent cx="1122045" cy="212725"/>
          <wp:effectExtent l="0" t="0" r="0" b="0"/>
          <wp:wrapSquare wrapText="bothSides"/>
          <wp:docPr id="1811253557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1253557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045" cy="212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E09CE4" w14:textId="0CB03F13" w:rsidR="00000000" w:rsidRPr="00BE55B8" w:rsidRDefault="00BE55B8" w:rsidP="00BE55B8">
    <w:pPr>
      <w:pStyle w:val="Footer"/>
      <w:jc w:val="right"/>
      <w:rPr>
        <w:rFonts w:ascii="Arial" w:hAnsi="Arial" w:cs="Arial"/>
        <w:color w:val="FFFFFF" w:themeColor="background1"/>
        <w:sz w:val="20"/>
        <w:szCs w:val="20"/>
      </w:rPr>
    </w:pPr>
    <w:r w:rsidRPr="00B10F51">
      <w:rPr>
        <w:rFonts w:ascii="Arial" w:hAnsi="Arial" w:cs="Arial"/>
        <w:sz w:val="20"/>
        <w:szCs w:val="20"/>
      </w:rPr>
      <w:t>Šablon preuzet s</w:t>
    </w:r>
    <w:r>
      <w:rPr>
        <w:rFonts w:ascii="Arial" w:hAnsi="Arial" w:cs="Arial"/>
        <w:sz w:val="20"/>
        <w:szCs w:val="20"/>
      </w:rPr>
      <w:t xml:space="preserve">a </w:t>
    </w:r>
    <w:r w:rsidRPr="001470A6">
      <w:rPr>
        <w:rFonts w:ascii="Arial" w:hAnsi="Arial" w:cs="Arial"/>
        <w:color w:val="FFFFFF" w:themeColor="background1"/>
        <w:sz w:val="20"/>
        <w:szCs w:val="20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9164B" w14:textId="77777777" w:rsidR="00EA2296" w:rsidRDefault="00EA2296" w:rsidP="00C9417C">
      <w:pPr>
        <w:spacing w:after="0" w:line="240" w:lineRule="auto"/>
      </w:pPr>
      <w:r>
        <w:separator/>
      </w:r>
    </w:p>
  </w:footnote>
  <w:footnote w:type="continuationSeparator" w:id="0">
    <w:p w14:paraId="579D0B86" w14:textId="77777777" w:rsidR="00EA2296" w:rsidRDefault="00EA2296" w:rsidP="00C94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74AA5"/>
    <w:multiLevelType w:val="hybridMultilevel"/>
    <w:tmpl w:val="DF18410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D0A79F6"/>
    <w:multiLevelType w:val="hybridMultilevel"/>
    <w:tmpl w:val="6602B66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086">
    <w:abstractNumId w:val="0"/>
  </w:num>
  <w:num w:numId="2" w16cid:durableId="490024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17C"/>
    <w:rsid w:val="003C6AE7"/>
    <w:rsid w:val="007F1045"/>
    <w:rsid w:val="00A237AE"/>
    <w:rsid w:val="00BE55B8"/>
    <w:rsid w:val="00C9417C"/>
    <w:rsid w:val="00E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F106B"/>
  <w15:chartTrackingRefBased/>
  <w15:docId w15:val="{175891A5-AE9B-44B5-B015-210DACEC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417C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C9417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9417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417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9417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 Smith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Ćupurdija Miljan</dc:creator>
  <cp:keywords/>
  <dc:description/>
  <cp:lastModifiedBy>Ivan Minić</cp:lastModifiedBy>
  <cp:revision>4</cp:revision>
  <dcterms:created xsi:type="dcterms:W3CDTF">2023-07-11T16:17:00Z</dcterms:created>
  <dcterms:modified xsi:type="dcterms:W3CDTF">2023-07-22T13:44:00Z</dcterms:modified>
</cp:coreProperties>
</file>